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3175" w14:textId="322A6C92" w:rsidR="00184E0C" w:rsidRDefault="00184E0C" w:rsidP="00C255F5"/>
    <w:p w14:paraId="3BB0F37A" w14:textId="77777777" w:rsidR="00184E0C" w:rsidRDefault="00184E0C" w:rsidP="00C255F5"/>
    <w:p w14:paraId="519B190F" w14:textId="310B58B1" w:rsidR="00F13B7E" w:rsidRDefault="00F97786" w:rsidP="00184E0C">
      <w:pPr>
        <w:jc w:val="center"/>
      </w:pPr>
      <w:r w:rsidRPr="00184E0C">
        <w:rPr>
          <w:b/>
          <w:bCs/>
          <w:noProof/>
        </w:rPr>
        <w:drawing>
          <wp:anchor distT="0" distB="0" distL="114300" distR="114300" simplePos="0" relativeHeight="251659264" behindDoc="1" locked="1" layoutInCell="1" allowOverlap="1" wp14:anchorId="49E6AE17" wp14:editId="576112B4">
            <wp:simplePos x="0" y="0"/>
            <wp:positionH relativeFrom="margin">
              <wp:align>center</wp:align>
            </wp:positionH>
            <wp:positionV relativeFrom="page">
              <wp:posOffset>466725</wp:posOffset>
            </wp:positionV>
            <wp:extent cx="5514020" cy="557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19-Logo-Black.png"/>
                    <pic:cNvPicPr/>
                  </pic:nvPicPr>
                  <pic:blipFill>
                    <a:blip r:embed="rId5">
                      <a:extLst>
                        <a:ext uri="{28A0092B-C50C-407E-A947-70E740481C1C}">
                          <a14:useLocalDpi xmlns:a14="http://schemas.microsoft.com/office/drawing/2010/main" val="0"/>
                        </a:ext>
                      </a:extLst>
                    </a:blip>
                    <a:stretch>
                      <a:fillRect/>
                    </a:stretch>
                  </pic:blipFill>
                  <pic:spPr>
                    <a:xfrm>
                      <a:off x="0" y="0"/>
                      <a:ext cx="5514020" cy="557784"/>
                    </a:xfrm>
                    <a:prstGeom prst="rect">
                      <a:avLst/>
                    </a:prstGeom>
                  </pic:spPr>
                </pic:pic>
              </a:graphicData>
            </a:graphic>
            <wp14:sizeRelV relativeFrom="margin">
              <wp14:pctHeight>0</wp14:pctHeight>
            </wp14:sizeRelV>
          </wp:anchor>
        </w:drawing>
      </w:r>
      <w:r w:rsidR="00184E0C" w:rsidRPr="00184E0C">
        <w:rPr>
          <w:b/>
          <w:bCs/>
        </w:rPr>
        <w:t>Eugene</w:t>
      </w:r>
      <w:r w:rsidR="00184E0C">
        <w:t xml:space="preserve"> </w:t>
      </w:r>
      <w:r w:rsidR="00184E0C" w:rsidRPr="00184E0C">
        <w:rPr>
          <w:b/>
          <w:bCs/>
        </w:rPr>
        <w:t>Williams Scholarship: Guidelines</w:t>
      </w:r>
    </w:p>
    <w:p w14:paraId="7AD1D3C0" w14:textId="5EB573FE" w:rsidR="00184E0C" w:rsidRDefault="00184E0C" w:rsidP="00184E0C">
      <w:pPr>
        <w:jc w:val="center"/>
      </w:pPr>
    </w:p>
    <w:p w14:paraId="655A6B78" w14:textId="46EB2A63" w:rsidR="00184E0C" w:rsidRDefault="00184E0C" w:rsidP="00184E0C">
      <w:pPr>
        <w:contextualSpacing/>
        <w:rPr>
          <w:rFonts w:cstheme="minorHAnsi"/>
        </w:rPr>
      </w:pPr>
      <w:r w:rsidRPr="009475FB">
        <w:rPr>
          <w:rFonts w:cstheme="minorHAnsi"/>
        </w:rPr>
        <w:t>With the support and guidance of the Greater Bronzeville Community Action Council (GBCAC), we announce the Eugene Williams Scholarship (EWS) program which will award four scholarships to young people attending school in the Greater Bronzeville community</w:t>
      </w:r>
      <w:r w:rsidR="00CA35CB">
        <w:rPr>
          <w:rFonts w:cstheme="minorHAnsi"/>
        </w:rPr>
        <w:t xml:space="preserve"> or throughout the City of Chicago</w:t>
      </w:r>
      <w:r w:rsidRPr="009475FB">
        <w:rPr>
          <w:rFonts w:cstheme="minorHAnsi"/>
        </w:rPr>
        <w:t xml:space="preserve">. </w:t>
      </w:r>
    </w:p>
    <w:p w14:paraId="58D9BD7F" w14:textId="6302CCEE" w:rsidR="00184E0C" w:rsidRDefault="00184E0C" w:rsidP="00184E0C">
      <w:pPr>
        <w:contextualSpacing/>
        <w:rPr>
          <w:rFonts w:cstheme="minorHAnsi"/>
        </w:rPr>
      </w:pPr>
    </w:p>
    <w:p w14:paraId="3447A859" w14:textId="5D205F60" w:rsidR="00184E0C" w:rsidRPr="009475FB" w:rsidRDefault="00184E0C" w:rsidP="00184E0C">
      <w:pPr>
        <w:contextualSpacing/>
        <w:rPr>
          <w:rFonts w:cstheme="minorHAnsi"/>
        </w:rPr>
      </w:pPr>
      <w:r w:rsidRPr="009475FB">
        <w:rPr>
          <w:rFonts w:cstheme="minorHAnsi"/>
        </w:rPr>
        <w:t xml:space="preserve">Two prizes will be awarded to </w:t>
      </w:r>
      <w:r w:rsidR="00E77BF2">
        <w:rPr>
          <w:rFonts w:cstheme="minorHAnsi"/>
        </w:rPr>
        <w:t>students</w:t>
      </w:r>
      <w:r w:rsidRPr="009475FB">
        <w:rPr>
          <w:rFonts w:cstheme="minorHAnsi"/>
        </w:rPr>
        <w:t xml:space="preserve"> completing 8</w:t>
      </w:r>
      <w:r w:rsidRPr="009475FB">
        <w:rPr>
          <w:rFonts w:cstheme="minorHAnsi"/>
          <w:vertAlign w:val="superscript"/>
        </w:rPr>
        <w:t>th</w:t>
      </w:r>
      <w:r w:rsidRPr="009475FB">
        <w:rPr>
          <w:rFonts w:cstheme="minorHAnsi"/>
        </w:rPr>
        <w:t xml:space="preserve"> grade and two more to those completing 12</w:t>
      </w:r>
      <w:r w:rsidRPr="009475FB">
        <w:rPr>
          <w:rFonts w:cstheme="minorHAnsi"/>
          <w:vertAlign w:val="superscript"/>
        </w:rPr>
        <w:t>th</w:t>
      </w:r>
      <w:r w:rsidRPr="009475FB">
        <w:rPr>
          <w:rFonts w:cstheme="minorHAnsi"/>
        </w:rPr>
        <w:t xml:space="preserve"> grade. Each</w:t>
      </w:r>
      <w:r w:rsidR="00CA35CB">
        <w:rPr>
          <w:rFonts w:cstheme="minorHAnsi"/>
        </w:rPr>
        <w:t xml:space="preserve"> 8</w:t>
      </w:r>
      <w:r w:rsidR="00CA35CB" w:rsidRPr="00CA35CB">
        <w:rPr>
          <w:rFonts w:cstheme="minorHAnsi"/>
          <w:vertAlign w:val="superscript"/>
        </w:rPr>
        <w:t>th</w:t>
      </w:r>
      <w:r w:rsidR="00CA35CB">
        <w:rPr>
          <w:rFonts w:cstheme="minorHAnsi"/>
        </w:rPr>
        <w:t xml:space="preserve"> grade</w:t>
      </w:r>
      <w:r w:rsidRPr="009475FB">
        <w:rPr>
          <w:rFonts w:cstheme="minorHAnsi"/>
        </w:rPr>
        <w:t xml:space="preserve"> winner will receive $500 and the opportunity to be mentored by the co-directors of the Chicago Race Riot of 1919 Commemoration Project (CRR19) this summer and beyond.</w:t>
      </w:r>
      <w:r w:rsidR="00CA35CB">
        <w:rPr>
          <w:rFonts w:cstheme="minorHAnsi"/>
        </w:rPr>
        <w:t xml:space="preserve"> </w:t>
      </w:r>
      <w:r w:rsidR="00CA35CB" w:rsidRPr="009475FB">
        <w:rPr>
          <w:rFonts w:cstheme="minorHAnsi"/>
        </w:rPr>
        <w:t>Each</w:t>
      </w:r>
      <w:r w:rsidR="00CA35CB">
        <w:rPr>
          <w:rFonts w:cstheme="minorHAnsi"/>
        </w:rPr>
        <w:t xml:space="preserve"> 12</w:t>
      </w:r>
      <w:r w:rsidR="00CA35CB" w:rsidRPr="00CA35CB">
        <w:rPr>
          <w:rFonts w:cstheme="minorHAnsi"/>
          <w:vertAlign w:val="superscript"/>
        </w:rPr>
        <w:t>th</w:t>
      </w:r>
      <w:r w:rsidR="00CA35CB">
        <w:rPr>
          <w:rFonts w:cstheme="minorHAnsi"/>
        </w:rPr>
        <w:t xml:space="preserve"> grade</w:t>
      </w:r>
      <w:r w:rsidR="00CA35CB" w:rsidRPr="009475FB">
        <w:rPr>
          <w:rFonts w:cstheme="minorHAnsi"/>
        </w:rPr>
        <w:t xml:space="preserve"> winner will receive $</w:t>
      </w:r>
      <w:r w:rsidR="00CA35CB">
        <w:rPr>
          <w:rFonts w:cstheme="minorHAnsi"/>
        </w:rPr>
        <w:t>1,0</w:t>
      </w:r>
      <w:r w:rsidR="00CA35CB" w:rsidRPr="009475FB">
        <w:rPr>
          <w:rFonts w:cstheme="minorHAnsi"/>
        </w:rPr>
        <w:t>00 and the opportunity to be mentored by the co-directors of the Chicago Race Riot of 1919 Commemoration Project (CRR19) this summer and beyond.</w:t>
      </w:r>
    </w:p>
    <w:p w14:paraId="722FD23A" w14:textId="7407026F" w:rsidR="00184E0C" w:rsidRDefault="00184E0C" w:rsidP="00184E0C"/>
    <w:p w14:paraId="1D2DECC3" w14:textId="42D90523" w:rsidR="00184E0C" w:rsidRDefault="00184E0C" w:rsidP="00184E0C">
      <w:pPr>
        <w:contextualSpacing/>
        <w:rPr>
          <w:rFonts w:cstheme="minorHAnsi"/>
        </w:rPr>
      </w:pPr>
      <w:r w:rsidRPr="009475FB">
        <w:rPr>
          <w:rFonts w:cstheme="minorHAnsi"/>
        </w:rPr>
        <w:t>This scholarship was created to honor the memory of Eugene Williams, a 17-year-old African American who lived on Chicago’s Southside. On Sunday, July 27</w:t>
      </w:r>
      <w:r w:rsidRPr="009475FB">
        <w:rPr>
          <w:rFonts w:cstheme="minorHAnsi"/>
          <w:vertAlign w:val="superscript"/>
        </w:rPr>
        <w:t>th</w:t>
      </w:r>
      <w:r w:rsidRPr="009475FB">
        <w:rPr>
          <w:rFonts w:cstheme="minorHAnsi"/>
        </w:rPr>
        <w:t>, 1919, Williams was killed while swimming with</w:t>
      </w:r>
      <w:r w:rsidR="00CA35CB">
        <w:rPr>
          <w:rFonts w:cstheme="minorHAnsi"/>
        </w:rPr>
        <w:t xml:space="preserve"> four</w:t>
      </w:r>
      <w:r w:rsidRPr="009475FB">
        <w:rPr>
          <w:rFonts w:cstheme="minorHAnsi"/>
        </w:rPr>
        <w:t xml:space="preserve"> friends in Lake Michigan, just east of what is now 29</w:t>
      </w:r>
      <w:r w:rsidRPr="009475FB">
        <w:rPr>
          <w:rFonts w:cstheme="minorHAnsi"/>
          <w:vertAlign w:val="superscript"/>
        </w:rPr>
        <w:t>th</w:t>
      </w:r>
      <w:r w:rsidRPr="009475FB">
        <w:rPr>
          <w:rFonts w:cstheme="minorHAnsi"/>
        </w:rPr>
        <w:t xml:space="preserve"> Street. His murder sparked the long-ignored Chicago Race Riot of 1919, in which 38 people were killed and 537 injured and which remains the worst incident of racial violence in city history. Williams had committed no crime; instead, he was killed by a white man merely for swimming in a so-called “white” part of Lake Michigan on a hot summer day. Of course, Williams was not the first child to be killed in Chicago and, sadly, far from the last. The failure of the Chicago police to arrest Williams’ killer sparked the existing racial tensions to explode that night as gangs of white men and boys started attacking innocent Black people in their neighborhood which now is called Bronzeville. </w:t>
      </w:r>
      <w:r>
        <w:rPr>
          <w:rFonts w:cstheme="minorHAnsi"/>
        </w:rPr>
        <w:t xml:space="preserve">Further information on this history can be found at: </w:t>
      </w:r>
      <w:hyperlink r:id="rId6" w:history="1">
        <w:r w:rsidRPr="0026582F">
          <w:rPr>
            <w:rStyle w:val="Hyperlink"/>
            <w:rFonts w:cstheme="minorHAnsi"/>
          </w:rPr>
          <w:t>https://chicagoraceriot.org/</w:t>
        </w:r>
      </w:hyperlink>
      <w:r>
        <w:rPr>
          <w:rFonts w:cstheme="minorHAnsi"/>
        </w:rPr>
        <w:t xml:space="preserve"> </w:t>
      </w:r>
    </w:p>
    <w:p w14:paraId="05E0C0D2" w14:textId="77777777" w:rsidR="00184E0C" w:rsidRDefault="00184E0C" w:rsidP="00184E0C">
      <w:pPr>
        <w:contextualSpacing/>
        <w:rPr>
          <w:rFonts w:cstheme="minorHAnsi"/>
        </w:rPr>
      </w:pPr>
    </w:p>
    <w:p w14:paraId="1A51F2D0" w14:textId="782FE560" w:rsidR="00184E0C" w:rsidRPr="009475FB" w:rsidRDefault="00184E0C" w:rsidP="00184E0C">
      <w:pPr>
        <w:contextualSpacing/>
        <w:rPr>
          <w:rFonts w:cstheme="minorHAnsi"/>
        </w:rPr>
      </w:pPr>
      <w:r w:rsidRPr="009475FB">
        <w:rPr>
          <w:rFonts w:cstheme="minorHAnsi"/>
        </w:rPr>
        <w:t>In 2020, a few months after George Floyd’s murder, a descendant of one of the main sponsors of one of the</w:t>
      </w:r>
      <w:r w:rsidR="005A7AF3">
        <w:rPr>
          <w:rFonts w:cstheme="minorHAnsi"/>
        </w:rPr>
        <w:t xml:space="preserve"> white</w:t>
      </w:r>
      <w:r w:rsidRPr="009475FB">
        <w:rPr>
          <w:rFonts w:cstheme="minorHAnsi"/>
        </w:rPr>
        <w:t xml:space="preserve"> gangs </w:t>
      </w:r>
      <w:r w:rsidR="005A7AF3">
        <w:rPr>
          <w:rFonts w:cstheme="minorHAnsi"/>
        </w:rPr>
        <w:t xml:space="preserve">responsible for the violence of 1919 </w:t>
      </w:r>
      <w:r w:rsidRPr="009475FB">
        <w:rPr>
          <w:rFonts w:cstheme="minorHAnsi"/>
        </w:rPr>
        <w:t xml:space="preserve">made a major donation to the Chicago Race Riot of 1919 Commemoration Project (CRR19), endorsed by GBCAC in 2019, the centennial of Williams’ killing. The co-directors of CRR19 decided this donation could do the </w:t>
      </w:r>
      <w:proofErr w:type="gramStart"/>
      <w:r w:rsidRPr="009475FB">
        <w:rPr>
          <w:rFonts w:cstheme="minorHAnsi"/>
        </w:rPr>
        <w:t>most good</w:t>
      </w:r>
      <w:proofErr w:type="gramEnd"/>
      <w:r w:rsidRPr="009475FB">
        <w:rPr>
          <w:rFonts w:cstheme="minorHAnsi"/>
        </w:rPr>
        <w:t xml:space="preserve"> by putting the money back into the hands of Black children who themselves are the metaphorical descendants of Eugene Williams.</w:t>
      </w:r>
    </w:p>
    <w:p w14:paraId="54DCC3B8" w14:textId="77777777" w:rsidR="00184E0C" w:rsidRPr="009475FB" w:rsidRDefault="00184E0C" w:rsidP="00184E0C">
      <w:pPr>
        <w:contextualSpacing/>
        <w:rPr>
          <w:rFonts w:cstheme="minorHAnsi"/>
        </w:rPr>
      </w:pPr>
    </w:p>
    <w:p w14:paraId="2EA40134" w14:textId="77777777" w:rsidR="00233F4F" w:rsidRDefault="00233F4F">
      <w:pPr>
        <w:rPr>
          <w:rFonts w:cstheme="minorHAnsi"/>
        </w:rPr>
      </w:pPr>
      <w:r>
        <w:rPr>
          <w:rFonts w:cstheme="minorHAnsi"/>
        </w:rPr>
        <w:br w:type="page"/>
      </w:r>
    </w:p>
    <w:p w14:paraId="4B0A4649" w14:textId="6642EA2C" w:rsidR="00233F4F" w:rsidRPr="00233F4F" w:rsidRDefault="00233F4F" w:rsidP="00233F4F">
      <w:pPr>
        <w:jc w:val="center"/>
      </w:pPr>
      <w:r w:rsidRPr="00233F4F">
        <w:rPr>
          <w:color w:val="000000"/>
        </w:rPr>
        <w:lastRenderedPageBreak/>
        <w:t>Application for the 202</w:t>
      </w:r>
      <w:r w:rsidR="00913BFB">
        <w:rPr>
          <w:color w:val="000000"/>
        </w:rPr>
        <w:t>3</w:t>
      </w:r>
      <w:r w:rsidRPr="00233F4F">
        <w:rPr>
          <w:color w:val="000000"/>
        </w:rPr>
        <w:t xml:space="preserve"> Eugene Williams Scholarship</w:t>
      </w:r>
    </w:p>
    <w:p w14:paraId="72B6494B" w14:textId="77777777" w:rsidR="00233F4F" w:rsidRPr="006D5A99" w:rsidRDefault="00233F4F" w:rsidP="00184E0C">
      <w:pPr>
        <w:contextualSpacing/>
      </w:pPr>
    </w:p>
    <w:p w14:paraId="344D3F7D" w14:textId="5A58BE34" w:rsidR="00184E0C" w:rsidRPr="006D5A99" w:rsidRDefault="00BE1170" w:rsidP="00BE1170">
      <w:pPr>
        <w:spacing w:before="100" w:beforeAutospacing="1" w:after="100" w:afterAutospacing="1"/>
        <w:contextualSpacing/>
      </w:pPr>
      <w:r w:rsidRPr="00BE1170">
        <w:rPr>
          <w:rFonts w:cstheme="minorHAnsi"/>
          <w:b/>
          <w:bCs/>
        </w:rPr>
        <w:t>We invite current 8</w:t>
      </w:r>
      <w:r w:rsidRPr="00BE1170">
        <w:rPr>
          <w:rFonts w:cstheme="minorHAnsi"/>
          <w:b/>
          <w:bCs/>
          <w:vertAlign w:val="superscript"/>
        </w:rPr>
        <w:t>th</w:t>
      </w:r>
      <w:r w:rsidRPr="00BE1170">
        <w:rPr>
          <w:rFonts w:cstheme="minorHAnsi"/>
          <w:b/>
          <w:bCs/>
        </w:rPr>
        <w:t xml:space="preserve"> and 12</w:t>
      </w:r>
      <w:r w:rsidRPr="00BE1170">
        <w:rPr>
          <w:rFonts w:cstheme="minorHAnsi"/>
          <w:b/>
          <w:bCs/>
          <w:vertAlign w:val="superscript"/>
        </w:rPr>
        <w:t>th</w:t>
      </w:r>
      <w:r w:rsidRPr="00BE1170">
        <w:rPr>
          <w:rFonts w:cstheme="minorHAnsi"/>
          <w:b/>
          <w:bCs/>
        </w:rPr>
        <w:t xml:space="preserve"> grade students from Chicago to submit either a written essay (500 to 750 words) or a video (2-4 minutes) application.</w:t>
      </w:r>
      <w:r>
        <w:rPr>
          <w:rFonts w:cstheme="minorHAnsi"/>
        </w:rPr>
        <w:t xml:space="preserve"> 12</w:t>
      </w:r>
      <w:r w:rsidRPr="00CA35CB">
        <w:rPr>
          <w:rFonts w:cstheme="minorHAnsi"/>
          <w:vertAlign w:val="superscript"/>
        </w:rPr>
        <w:t>th</w:t>
      </w:r>
      <w:r>
        <w:rPr>
          <w:rFonts w:cstheme="minorHAnsi"/>
        </w:rPr>
        <w:t xml:space="preserve"> graders are encouraged to submit a letter of support </w:t>
      </w:r>
      <w:r w:rsidRPr="00AD20CC">
        <w:t>from a teacher, counselor, parent, faith leader, employer, family member or friend</w:t>
      </w:r>
      <w:r w:rsidRPr="009475FB">
        <w:rPr>
          <w:rFonts w:cstheme="minorHAnsi"/>
        </w:rPr>
        <w:t xml:space="preserve">. </w:t>
      </w:r>
      <w:r w:rsidR="00184E0C" w:rsidRPr="00BE1170">
        <w:rPr>
          <w:b/>
          <w:bCs/>
        </w:rPr>
        <w:t>In your submission, please respond to both prompts:</w:t>
      </w:r>
    </w:p>
    <w:p w14:paraId="1289697E" w14:textId="1B7CAFF1" w:rsidR="00184E0C" w:rsidRPr="006D5A99" w:rsidRDefault="00233F4F" w:rsidP="00233F4F">
      <w:pPr>
        <w:spacing w:before="100" w:beforeAutospacing="1" w:after="100" w:afterAutospacing="1"/>
      </w:pPr>
      <w:r w:rsidRPr="006D5A99">
        <w:t xml:space="preserve">Question 1: </w:t>
      </w:r>
      <w:r w:rsidR="00184E0C" w:rsidRPr="006D5A99">
        <w:t xml:space="preserve">Describe a situation in which you faced a challenge </w:t>
      </w:r>
      <w:r w:rsidR="00184E0C" w:rsidRPr="006D5A99">
        <w:rPr>
          <w:i/>
          <w:iCs/>
        </w:rPr>
        <w:t>or</w:t>
      </w:r>
      <w:r w:rsidR="00184E0C" w:rsidRPr="006D5A99">
        <w:t xml:space="preserve"> are facing a challenge. How did you respond to this obstacle?</w:t>
      </w:r>
    </w:p>
    <w:p w14:paraId="3CA0BA66" w14:textId="3EF58326" w:rsidR="00184E0C" w:rsidRPr="006D5A99" w:rsidRDefault="00233F4F" w:rsidP="00233F4F">
      <w:pPr>
        <w:spacing w:before="100" w:beforeAutospacing="1" w:after="100" w:afterAutospacing="1"/>
      </w:pPr>
      <w:r w:rsidRPr="006D5A99">
        <w:t>Question 2: Describe how you think</w:t>
      </w:r>
      <w:r w:rsidR="00184E0C" w:rsidRPr="006D5A99">
        <w:t xml:space="preserve"> Chicago is</w:t>
      </w:r>
      <w:r w:rsidRPr="006D5A99">
        <w:t xml:space="preserve"> still</w:t>
      </w:r>
      <w:r w:rsidR="00184E0C" w:rsidRPr="006D5A99">
        <w:t xml:space="preserve"> impacted by the legacy of Eugene Williams’ killing and the Chicago Race Riot of 1919. </w:t>
      </w:r>
      <w:r w:rsidRPr="006D5A99">
        <w:t>Also include h</w:t>
      </w:r>
      <w:r w:rsidR="00184E0C" w:rsidRPr="006D5A99">
        <w:t xml:space="preserve">ow </w:t>
      </w:r>
      <w:r w:rsidRPr="006D5A99">
        <w:t xml:space="preserve">you think we </w:t>
      </w:r>
      <w:r w:rsidR="00184E0C" w:rsidRPr="006D5A99">
        <w:t>should</w:t>
      </w:r>
      <w:r w:rsidRPr="006D5A99">
        <w:t xml:space="preserve"> respond</w:t>
      </w:r>
      <w:r w:rsidR="00184E0C" w:rsidRPr="006D5A99">
        <w:t>, as a community</w:t>
      </w:r>
      <w:r w:rsidRPr="006D5A99">
        <w:t>.</w:t>
      </w:r>
      <w:r w:rsidR="00184E0C" w:rsidRPr="006D5A99">
        <w:t xml:space="preserve"> How can we address inequalities, encourage resistance to oppression, and foster resilien</w:t>
      </w:r>
      <w:r w:rsidRPr="006D5A99">
        <w:t>c</w:t>
      </w:r>
      <w:r w:rsidR="00184E0C" w:rsidRPr="006D5A99">
        <w:t>y?</w:t>
      </w:r>
    </w:p>
    <w:p w14:paraId="7D1BBAA9" w14:textId="20A78D69" w:rsidR="00184E0C" w:rsidRPr="006D5A99" w:rsidRDefault="00184E0C" w:rsidP="00184E0C">
      <w:pPr>
        <w:spacing w:before="100" w:beforeAutospacing="1" w:after="100" w:afterAutospacing="1"/>
        <w:contextualSpacing/>
      </w:pPr>
      <w:r w:rsidRPr="006D5A99">
        <w:t>Submissions will be</w:t>
      </w:r>
      <w:r w:rsidRPr="006D5A99">
        <w:rPr>
          <w:b/>
          <w:bCs/>
        </w:rPr>
        <w:t xml:space="preserve"> </w:t>
      </w:r>
      <w:r w:rsidRPr="006D5A99">
        <w:t>considered in the following ways:</w:t>
      </w:r>
    </w:p>
    <w:p w14:paraId="5B492315" w14:textId="1FD3B6B2" w:rsidR="00233F4F" w:rsidRPr="006D5A99" w:rsidRDefault="00233F4F" w:rsidP="00184E0C">
      <w:pPr>
        <w:spacing w:before="100" w:beforeAutospacing="1" w:after="100" w:afterAutospacing="1"/>
        <w:contextualSpacing/>
      </w:pPr>
    </w:p>
    <w:p w14:paraId="75871512" w14:textId="7D15F403" w:rsidR="00233F4F" w:rsidRPr="006D5A99" w:rsidRDefault="00233F4F" w:rsidP="00233F4F">
      <w:pPr>
        <w:spacing w:before="100" w:beforeAutospacing="1" w:after="100" w:afterAutospacing="1"/>
        <w:contextualSpacing/>
      </w:pPr>
      <w:r w:rsidRPr="006D5A99">
        <w:t>Question 1:</w:t>
      </w:r>
      <w:r w:rsidRPr="006D5A99">
        <w:rPr>
          <w:color w:val="000000"/>
        </w:rPr>
        <w:t xml:space="preserve"> </w:t>
      </w:r>
    </w:p>
    <w:p w14:paraId="3EF8BB6C" w14:textId="77777777" w:rsidR="006D5A99" w:rsidRPr="006D5A99" w:rsidRDefault="00233F4F" w:rsidP="006D5A99">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 xml:space="preserve">Did </w:t>
      </w:r>
      <w:r w:rsidRPr="006D5A99">
        <w:rPr>
          <w:rFonts w:ascii="Times New Roman" w:hAnsi="Times New Roman" w:cs="Times New Roman"/>
          <w:color w:val="000000"/>
        </w:rPr>
        <w:t>you tell a clear story that shows a challenge or obstacle</w:t>
      </w:r>
      <w:r w:rsidR="00184E0C" w:rsidRPr="006D5A99">
        <w:rPr>
          <w:rFonts w:ascii="Times New Roman" w:eastAsia="Times New Roman" w:hAnsi="Times New Roman" w:cs="Times New Roman"/>
        </w:rPr>
        <w:t>?</w:t>
      </w:r>
    </w:p>
    <w:p w14:paraId="05F99EB7" w14:textId="77777777" w:rsidR="006D5A99" w:rsidRPr="006D5A99" w:rsidRDefault="006D5A99" w:rsidP="006D5A99">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Is it c</w:t>
      </w:r>
      <w:r w:rsidRPr="006D5A99">
        <w:rPr>
          <w:rFonts w:ascii="Times New Roman" w:hAnsi="Times New Roman" w:cs="Times New Roman"/>
          <w:color w:val="000000"/>
        </w:rPr>
        <w:t>lear how you overcame or are overcoming the challenge or obstacle?</w:t>
      </w:r>
    </w:p>
    <w:p w14:paraId="202B7F55" w14:textId="297304CA" w:rsidR="00184E0C" w:rsidRPr="006D5A99" w:rsidRDefault="006D5A99" w:rsidP="006D5A99">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C</w:t>
      </w:r>
      <w:r w:rsidRPr="006D5A99">
        <w:rPr>
          <w:rFonts w:ascii="Times New Roman" w:hAnsi="Times New Roman" w:cs="Times New Roman"/>
          <w:color w:val="000000"/>
        </w:rPr>
        <w:t>ould the reader/ viewer of the submission recognize the importance of the story and what it says about you</w:t>
      </w:r>
      <w:r w:rsidR="00184E0C" w:rsidRPr="006D5A99">
        <w:rPr>
          <w:rFonts w:ascii="Times New Roman" w:hAnsi="Times New Roman" w:cs="Times New Roman"/>
        </w:rPr>
        <w:t>?</w:t>
      </w:r>
    </w:p>
    <w:p w14:paraId="1097C272" w14:textId="4C5A7E9B" w:rsidR="006D5A99" w:rsidRPr="006D5A99" w:rsidRDefault="006D5A99" w:rsidP="006D5A99">
      <w:pPr>
        <w:spacing w:before="100" w:beforeAutospacing="1" w:after="100" w:afterAutospacing="1"/>
      </w:pPr>
      <w:r w:rsidRPr="006D5A99">
        <w:t>Question 2:</w:t>
      </w:r>
    </w:p>
    <w:p w14:paraId="7835975F" w14:textId="12710EB5" w:rsidR="006D5A99" w:rsidRPr="006D5A99" w:rsidRDefault="006D5A99" w:rsidP="006D5A99">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 xml:space="preserve">Did you </w:t>
      </w:r>
      <w:r w:rsidRPr="006D5A99">
        <w:rPr>
          <w:rFonts w:ascii="Times New Roman" w:hAnsi="Times New Roman" w:cs="Times New Roman"/>
          <w:color w:val="000000"/>
        </w:rPr>
        <w:t>integrate information about the legacy of Eugene Williams’ killing and the Chicago Race Riot of 1919</w:t>
      </w:r>
      <w:r w:rsidRPr="006D5A99">
        <w:rPr>
          <w:rFonts w:ascii="Times New Roman" w:eastAsia="Times New Roman" w:hAnsi="Times New Roman" w:cs="Times New Roman"/>
        </w:rPr>
        <w:t>?</w:t>
      </w:r>
    </w:p>
    <w:p w14:paraId="3671CBE8" w14:textId="398C895F" w:rsidR="006D5A99" w:rsidRPr="006D5A99" w:rsidRDefault="006D5A99" w:rsidP="006D5A99">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 xml:space="preserve">Does </w:t>
      </w:r>
      <w:r w:rsidRPr="006D5A99">
        <w:rPr>
          <w:rFonts w:ascii="Times New Roman" w:hAnsi="Times New Roman" w:cs="Times New Roman"/>
          <w:color w:val="000000"/>
        </w:rPr>
        <w:t>your submission include specific ideas for the community to respond to the realities of racism and racial violence?</w:t>
      </w:r>
    </w:p>
    <w:p w14:paraId="25A5F541" w14:textId="5B956EB4" w:rsidR="00184E0C" w:rsidRPr="006D5A99" w:rsidRDefault="006D5A99" w:rsidP="00184E0C">
      <w:pPr>
        <w:pStyle w:val="ListParagraph"/>
        <w:numPr>
          <w:ilvl w:val="0"/>
          <w:numId w:val="5"/>
        </w:numPr>
        <w:spacing w:before="100" w:beforeAutospacing="1" w:after="100" w:afterAutospacing="1"/>
        <w:rPr>
          <w:rFonts w:ascii="Times New Roman" w:eastAsia="Times New Roman" w:hAnsi="Times New Roman" w:cs="Times New Roman"/>
        </w:rPr>
      </w:pPr>
      <w:r w:rsidRPr="006D5A99">
        <w:rPr>
          <w:rFonts w:ascii="Times New Roman" w:eastAsia="Times New Roman" w:hAnsi="Times New Roman" w:cs="Times New Roman"/>
        </w:rPr>
        <w:t xml:space="preserve">Did </w:t>
      </w:r>
      <w:r w:rsidRPr="006D5A99">
        <w:rPr>
          <w:rFonts w:ascii="Times New Roman" w:hAnsi="Times New Roman" w:cs="Times New Roman"/>
          <w:color w:val="000000"/>
        </w:rPr>
        <w:t>you discuss resistance and resilience</w:t>
      </w:r>
      <w:r w:rsidR="00184E0C" w:rsidRPr="006D5A99">
        <w:rPr>
          <w:rFonts w:ascii="Times New Roman" w:hAnsi="Times New Roman" w:cs="Times New Roman"/>
        </w:rPr>
        <w:t>?</w:t>
      </w:r>
    </w:p>
    <w:p w14:paraId="37534E18" w14:textId="1C30C88F" w:rsidR="008273B7" w:rsidRPr="008273B7" w:rsidRDefault="008273B7" w:rsidP="00184E0C">
      <w:pPr>
        <w:contextualSpacing/>
      </w:pPr>
    </w:p>
    <w:p w14:paraId="7AC8D73C" w14:textId="36CA959D" w:rsidR="00184E0C" w:rsidRPr="008273B7" w:rsidRDefault="00184E0C" w:rsidP="00184E0C">
      <w:pPr>
        <w:contextualSpacing/>
      </w:pPr>
      <w:r w:rsidRPr="008273B7">
        <w:t xml:space="preserve">Submit all materials to: </w:t>
      </w:r>
      <w:hyperlink r:id="rId7" w:history="1">
        <w:r w:rsidRPr="008273B7">
          <w:rPr>
            <w:rStyle w:val="Hyperlink"/>
          </w:rPr>
          <w:t>chicagoraceriot1919@gmail.com</w:t>
        </w:r>
      </w:hyperlink>
      <w:r w:rsidRPr="008273B7">
        <w:t xml:space="preserve"> </w:t>
      </w:r>
    </w:p>
    <w:p w14:paraId="05F600BA" w14:textId="44A1E38A" w:rsidR="00184E0C" w:rsidRPr="008273B7" w:rsidRDefault="00184E0C" w:rsidP="00184E0C">
      <w:pPr>
        <w:contextualSpacing/>
      </w:pPr>
    </w:p>
    <w:p w14:paraId="4BF550EA" w14:textId="6BB51335" w:rsidR="00184E0C" w:rsidRPr="008273B7" w:rsidRDefault="00423B32" w:rsidP="00184E0C">
      <w:pPr>
        <w:contextualSpacing/>
      </w:pPr>
      <w:r>
        <w:rPr>
          <w:noProof/>
        </w:rPr>
        <w:drawing>
          <wp:anchor distT="0" distB="0" distL="114300" distR="114300" simplePos="0" relativeHeight="251660288" behindDoc="1" locked="0" layoutInCell="1" allowOverlap="1" wp14:anchorId="4F3C89B8" wp14:editId="76931E4F">
            <wp:simplePos x="0" y="0"/>
            <wp:positionH relativeFrom="column">
              <wp:posOffset>4902200</wp:posOffset>
            </wp:positionH>
            <wp:positionV relativeFrom="paragraph">
              <wp:posOffset>871220</wp:posOffset>
            </wp:positionV>
            <wp:extent cx="1447800" cy="179818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447800" cy="1798188"/>
                    </a:xfrm>
                    <a:prstGeom prst="rect">
                      <a:avLst/>
                    </a:prstGeom>
                  </pic:spPr>
                </pic:pic>
              </a:graphicData>
            </a:graphic>
            <wp14:sizeRelH relativeFrom="page">
              <wp14:pctWidth>0</wp14:pctWidth>
            </wp14:sizeRelH>
            <wp14:sizeRelV relativeFrom="page">
              <wp14:pctHeight>0</wp14:pctHeight>
            </wp14:sizeRelV>
          </wp:anchor>
        </w:drawing>
      </w:r>
      <w:r w:rsidR="00184E0C" w:rsidRPr="008273B7">
        <w:rPr>
          <w:b/>
          <w:bCs/>
        </w:rPr>
        <w:t xml:space="preserve">The EWS Committee will consider all applications submitted by </w:t>
      </w:r>
      <w:r w:rsidR="00CA35CB" w:rsidRPr="00BE1170">
        <w:rPr>
          <w:b/>
          <w:bCs/>
        </w:rPr>
        <w:t>Friday, May 19</w:t>
      </w:r>
      <w:r w:rsidR="00CA35CB" w:rsidRPr="00BE1170">
        <w:rPr>
          <w:b/>
          <w:bCs/>
          <w:vertAlign w:val="superscript"/>
        </w:rPr>
        <w:t>th</w:t>
      </w:r>
      <w:r w:rsidR="00184E0C" w:rsidRPr="00BE1170">
        <w:rPr>
          <w:b/>
          <w:bCs/>
        </w:rPr>
        <w:t>.</w:t>
      </w:r>
      <w:r w:rsidR="00CA35CB">
        <w:t xml:space="preserve"> Awardees will be contacted around June 2</w:t>
      </w:r>
      <w:r w:rsidR="00CA35CB" w:rsidRPr="00CA35CB">
        <w:rPr>
          <w:vertAlign w:val="superscript"/>
        </w:rPr>
        <w:t>nd</w:t>
      </w:r>
      <w:r w:rsidR="00CA35CB">
        <w:t xml:space="preserve"> and receive their awards on </w:t>
      </w:r>
      <w:r w:rsidR="00CA35CB" w:rsidRPr="00AD20CC">
        <w:t>Saturday, June 10</w:t>
      </w:r>
      <w:r w:rsidR="00CA35CB" w:rsidRPr="00AD20CC">
        <w:rPr>
          <w:vertAlign w:val="superscript"/>
        </w:rPr>
        <w:t>th</w:t>
      </w:r>
      <w:r w:rsidR="00CA35CB" w:rsidRPr="00AD20CC">
        <w:t xml:space="preserve"> </w:t>
      </w:r>
      <w:r w:rsidR="00CA35CB">
        <w:t xml:space="preserve">at the annual </w:t>
      </w:r>
      <w:r w:rsidR="00CA35CB" w:rsidRPr="00AD20CC">
        <w:t>student recognition ceremony</w:t>
      </w:r>
      <w:r w:rsidR="00CA35CB">
        <w:t xml:space="preserve"> hosted by </w:t>
      </w:r>
      <w:r w:rsidR="00CA35CB" w:rsidRPr="00AD20CC">
        <w:t>the Greater Bronzeville Community Action Council (GBCAC)</w:t>
      </w:r>
      <w:r w:rsidR="00BE1170">
        <w:t xml:space="preserve"> to happen at </w:t>
      </w:r>
      <w:r w:rsidR="00BE1170" w:rsidRPr="00AD20CC">
        <w:t>Hermann Hall</w:t>
      </w:r>
      <w:r w:rsidR="00BE1170">
        <w:t>, Illinois Institute of Technology (</w:t>
      </w:r>
      <w:r w:rsidR="00BE1170" w:rsidRPr="00AD20CC">
        <w:t>IIT</w:t>
      </w:r>
      <w:r w:rsidR="00BE1170">
        <w:t>).</w:t>
      </w:r>
    </w:p>
    <w:sectPr w:rsidR="00184E0C" w:rsidRPr="008273B7" w:rsidSect="007B6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E73"/>
    <w:multiLevelType w:val="hybridMultilevel"/>
    <w:tmpl w:val="530698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B0F25"/>
    <w:multiLevelType w:val="multilevel"/>
    <w:tmpl w:val="5CD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B8A"/>
    <w:multiLevelType w:val="multilevel"/>
    <w:tmpl w:val="C65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5539E"/>
    <w:multiLevelType w:val="hybridMultilevel"/>
    <w:tmpl w:val="6AA246EE"/>
    <w:lvl w:ilvl="0" w:tplc="29108F5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D00CA7"/>
    <w:multiLevelType w:val="hybridMultilevel"/>
    <w:tmpl w:val="33385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746709">
    <w:abstractNumId w:val="2"/>
  </w:num>
  <w:num w:numId="2" w16cid:durableId="1259096700">
    <w:abstractNumId w:val="1"/>
  </w:num>
  <w:num w:numId="3" w16cid:durableId="2015766157">
    <w:abstractNumId w:val="3"/>
  </w:num>
  <w:num w:numId="4" w16cid:durableId="1839231275">
    <w:abstractNumId w:val="0"/>
  </w:num>
  <w:num w:numId="5" w16cid:durableId="1242452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89"/>
    <w:rsid w:val="00184E0C"/>
    <w:rsid w:val="00233F4F"/>
    <w:rsid w:val="003B1691"/>
    <w:rsid w:val="003F79C3"/>
    <w:rsid w:val="00423B32"/>
    <w:rsid w:val="00466EEB"/>
    <w:rsid w:val="005A7AF3"/>
    <w:rsid w:val="005B7C25"/>
    <w:rsid w:val="006D5A99"/>
    <w:rsid w:val="007B6889"/>
    <w:rsid w:val="007D7078"/>
    <w:rsid w:val="008273B7"/>
    <w:rsid w:val="008513BA"/>
    <w:rsid w:val="00913BFB"/>
    <w:rsid w:val="00BE1170"/>
    <w:rsid w:val="00C255F5"/>
    <w:rsid w:val="00CA35CB"/>
    <w:rsid w:val="00E77BF2"/>
    <w:rsid w:val="00F13B7E"/>
    <w:rsid w:val="00F97786"/>
    <w:rsid w:val="00FB32EE"/>
    <w:rsid w:val="00FE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0637C"/>
  <w14:defaultImageDpi w14:val="300"/>
  <w15:docId w15:val="{9A4B0838-2E3D-AD47-A50D-28CBCC1B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99"/>
    <w:rPr>
      <w:rFonts w:ascii="Times New Roman" w:eastAsia="Times New Roman" w:hAnsi="Times New Roman" w:cs="Times New Roman"/>
    </w:rPr>
  </w:style>
  <w:style w:type="paragraph" w:styleId="Heading1">
    <w:name w:val="heading 1"/>
    <w:basedOn w:val="Normal"/>
    <w:next w:val="Normal"/>
    <w:link w:val="Heading1Char"/>
    <w:uiPriority w:val="9"/>
    <w:qFormat/>
    <w:rsid w:val="00466E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8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7B6889"/>
    <w:rPr>
      <w:rFonts w:ascii="Lucida Grande" w:hAnsi="Lucida Grande"/>
      <w:sz w:val="18"/>
      <w:szCs w:val="18"/>
    </w:rPr>
  </w:style>
  <w:style w:type="character" w:customStyle="1" w:styleId="Heading1Char">
    <w:name w:val="Heading 1 Char"/>
    <w:basedOn w:val="DefaultParagraphFont"/>
    <w:link w:val="Heading1"/>
    <w:uiPriority w:val="9"/>
    <w:rsid w:val="00466EEB"/>
    <w:rPr>
      <w:rFonts w:ascii="Times New Roman" w:eastAsia="Times New Roman" w:hAnsi="Times New Roman" w:cs="Times New Roman"/>
      <w:b/>
    </w:rPr>
  </w:style>
  <w:style w:type="character" w:styleId="Hyperlink">
    <w:name w:val="Hyperlink"/>
    <w:basedOn w:val="DefaultParagraphFont"/>
    <w:uiPriority w:val="99"/>
    <w:unhideWhenUsed/>
    <w:rsid w:val="00466EEB"/>
    <w:rPr>
      <w:color w:val="0000FF"/>
      <w:u w:val="single"/>
    </w:rPr>
  </w:style>
  <w:style w:type="paragraph" w:styleId="NormalWeb">
    <w:name w:val="Normal (Web)"/>
    <w:basedOn w:val="Normal"/>
    <w:uiPriority w:val="99"/>
    <w:unhideWhenUsed/>
    <w:rsid w:val="00466EEB"/>
    <w:pPr>
      <w:spacing w:before="100" w:beforeAutospacing="1" w:after="100" w:afterAutospacing="1"/>
    </w:pPr>
  </w:style>
  <w:style w:type="paragraph" w:styleId="ListParagraph">
    <w:name w:val="List Paragraph"/>
    <w:basedOn w:val="Normal"/>
    <w:uiPriority w:val="34"/>
    <w:qFormat/>
    <w:rsid w:val="005B7C2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1441">
      <w:bodyDiv w:val="1"/>
      <w:marLeft w:val="0"/>
      <w:marRight w:val="0"/>
      <w:marTop w:val="0"/>
      <w:marBottom w:val="0"/>
      <w:divBdr>
        <w:top w:val="none" w:sz="0" w:space="0" w:color="auto"/>
        <w:left w:val="none" w:sz="0" w:space="0" w:color="auto"/>
        <w:bottom w:val="none" w:sz="0" w:space="0" w:color="auto"/>
        <w:right w:val="none" w:sz="0" w:space="0" w:color="auto"/>
      </w:divBdr>
    </w:div>
    <w:div w:id="622733656">
      <w:bodyDiv w:val="1"/>
      <w:marLeft w:val="0"/>
      <w:marRight w:val="0"/>
      <w:marTop w:val="0"/>
      <w:marBottom w:val="0"/>
      <w:divBdr>
        <w:top w:val="none" w:sz="0" w:space="0" w:color="auto"/>
        <w:left w:val="none" w:sz="0" w:space="0" w:color="auto"/>
        <w:bottom w:val="none" w:sz="0" w:space="0" w:color="auto"/>
        <w:right w:val="none" w:sz="0" w:space="0" w:color="auto"/>
      </w:divBdr>
    </w:div>
    <w:div w:id="794954941">
      <w:bodyDiv w:val="1"/>
      <w:marLeft w:val="0"/>
      <w:marRight w:val="0"/>
      <w:marTop w:val="0"/>
      <w:marBottom w:val="0"/>
      <w:divBdr>
        <w:top w:val="none" w:sz="0" w:space="0" w:color="auto"/>
        <w:left w:val="none" w:sz="0" w:space="0" w:color="auto"/>
        <w:bottom w:val="none" w:sz="0" w:space="0" w:color="auto"/>
        <w:right w:val="none" w:sz="0" w:space="0" w:color="auto"/>
      </w:divBdr>
    </w:div>
    <w:div w:id="958299711">
      <w:bodyDiv w:val="1"/>
      <w:marLeft w:val="0"/>
      <w:marRight w:val="0"/>
      <w:marTop w:val="0"/>
      <w:marBottom w:val="0"/>
      <w:divBdr>
        <w:top w:val="none" w:sz="0" w:space="0" w:color="auto"/>
        <w:left w:val="none" w:sz="0" w:space="0" w:color="auto"/>
        <w:bottom w:val="none" w:sz="0" w:space="0" w:color="auto"/>
        <w:right w:val="none" w:sz="0" w:space="0" w:color="auto"/>
      </w:divBdr>
    </w:div>
    <w:div w:id="1309676444">
      <w:bodyDiv w:val="1"/>
      <w:marLeft w:val="0"/>
      <w:marRight w:val="0"/>
      <w:marTop w:val="0"/>
      <w:marBottom w:val="0"/>
      <w:divBdr>
        <w:top w:val="none" w:sz="0" w:space="0" w:color="auto"/>
        <w:left w:val="none" w:sz="0" w:space="0" w:color="auto"/>
        <w:bottom w:val="none" w:sz="0" w:space="0" w:color="auto"/>
        <w:right w:val="none" w:sz="0" w:space="0" w:color="auto"/>
      </w:divBdr>
    </w:div>
    <w:div w:id="1561749896">
      <w:bodyDiv w:val="1"/>
      <w:marLeft w:val="0"/>
      <w:marRight w:val="0"/>
      <w:marTop w:val="0"/>
      <w:marBottom w:val="0"/>
      <w:divBdr>
        <w:top w:val="none" w:sz="0" w:space="0" w:color="auto"/>
        <w:left w:val="none" w:sz="0" w:space="0" w:color="auto"/>
        <w:bottom w:val="none" w:sz="0" w:space="0" w:color="auto"/>
        <w:right w:val="none" w:sz="0" w:space="0" w:color="auto"/>
      </w:divBdr>
    </w:div>
    <w:div w:id="1668247089">
      <w:bodyDiv w:val="1"/>
      <w:marLeft w:val="0"/>
      <w:marRight w:val="0"/>
      <w:marTop w:val="0"/>
      <w:marBottom w:val="0"/>
      <w:divBdr>
        <w:top w:val="none" w:sz="0" w:space="0" w:color="auto"/>
        <w:left w:val="none" w:sz="0" w:space="0" w:color="auto"/>
        <w:bottom w:val="none" w:sz="0" w:space="0" w:color="auto"/>
        <w:right w:val="none" w:sz="0" w:space="0" w:color="auto"/>
      </w:divBdr>
    </w:div>
    <w:div w:id="1744831426">
      <w:bodyDiv w:val="1"/>
      <w:marLeft w:val="0"/>
      <w:marRight w:val="0"/>
      <w:marTop w:val="0"/>
      <w:marBottom w:val="0"/>
      <w:divBdr>
        <w:top w:val="none" w:sz="0" w:space="0" w:color="auto"/>
        <w:left w:val="none" w:sz="0" w:space="0" w:color="auto"/>
        <w:bottom w:val="none" w:sz="0" w:space="0" w:color="auto"/>
        <w:right w:val="none" w:sz="0" w:space="0" w:color="auto"/>
      </w:divBdr>
    </w:div>
    <w:div w:id="1824079702">
      <w:bodyDiv w:val="1"/>
      <w:marLeft w:val="0"/>
      <w:marRight w:val="0"/>
      <w:marTop w:val="0"/>
      <w:marBottom w:val="0"/>
      <w:divBdr>
        <w:top w:val="none" w:sz="0" w:space="0" w:color="auto"/>
        <w:left w:val="none" w:sz="0" w:space="0" w:color="auto"/>
        <w:bottom w:val="none" w:sz="0" w:space="0" w:color="auto"/>
        <w:right w:val="none" w:sz="0" w:space="0" w:color="auto"/>
      </w:divBdr>
    </w:div>
    <w:div w:id="2038433325">
      <w:bodyDiv w:val="1"/>
      <w:marLeft w:val="0"/>
      <w:marRight w:val="0"/>
      <w:marTop w:val="0"/>
      <w:marBottom w:val="0"/>
      <w:divBdr>
        <w:top w:val="none" w:sz="0" w:space="0" w:color="auto"/>
        <w:left w:val="none" w:sz="0" w:space="0" w:color="auto"/>
        <w:bottom w:val="none" w:sz="0" w:space="0" w:color="auto"/>
        <w:right w:val="none" w:sz="0" w:space="0" w:color="auto"/>
      </w:divBdr>
    </w:div>
    <w:div w:id="2052070077">
      <w:bodyDiv w:val="1"/>
      <w:marLeft w:val="0"/>
      <w:marRight w:val="0"/>
      <w:marTop w:val="0"/>
      <w:marBottom w:val="0"/>
      <w:divBdr>
        <w:top w:val="none" w:sz="0" w:space="0" w:color="auto"/>
        <w:left w:val="none" w:sz="0" w:space="0" w:color="auto"/>
        <w:bottom w:val="none" w:sz="0" w:space="0" w:color="auto"/>
        <w:right w:val="none" w:sz="0" w:space="0" w:color="auto"/>
      </w:divBdr>
    </w:div>
    <w:div w:id="2060980868">
      <w:bodyDiv w:val="1"/>
      <w:marLeft w:val="0"/>
      <w:marRight w:val="0"/>
      <w:marTop w:val="0"/>
      <w:marBottom w:val="0"/>
      <w:divBdr>
        <w:top w:val="none" w:sz="0" w:space="0" w:color="auto"/>
        <w:left w:val="none" w:sz="0" w:space="0" w:color="auto"/>
        <w:bottom w:val="none" w:sz="0" w:space="0" w:color="auto"/>
        <w:right w:val="none" w:sz="0" w:space="0" w:color="auto"/>
      </w:divBdr>
    </w:div>
    <w:div w:id="2067753011">
      <w:bodyDiv w:val="1"/>
      <w:marLeft w:val="0"/>
      <w:marRight w:val="0"/>
      <w:marTop w:val="0"/>
      <w:marBottom w:val="0"/>
      <w:divBdr>
        <w:top w:val="none" w:sz="0" w:space="0" w:color="auto"/>
        <w:left w:val="none" w:sz="0" w:space="0" w:color="auto"/>
        <w:bottom w:val="none" w:sz="0" w:space="0" w:color="auto"/>
        <w:right w:val="none" w:sz="0" w:space="0" w:color="auto"/>
      </w:divBdr>
      <w:divsChild>
        <w:div w:id="1802072830">
          <w:marLeft w:val="0"/>
          <w:marRight w:val="0"/>
          <w:marTop w:val="0"/>
          <w:marBottom w:val="0"/>
          <w:divBdr>
            <w:top w:val="none" w:sz="0" w:space="0" w:color="auto"/>
            <w:left w:val="none" w:sz="0" w:space="0" w:color="auto"/>
            <w:bottom w:val="none" w:sz="0" w:space="0" w:color="auto"/>
            <w:right w:val="none" w:sz="0" w:space="0" w:color="auto"/>
          </w:divBdr>
          <w:divsChild>
            <w:div w:id="1725181621">
              <w:marLeft w:val="0"/>
              <w:marRight w:val="0"/>
              <w:marTop w:val="0"/>
              <w:marBottom w:val="0"/>
              <w:divBdr>
                <w:top w:val="none" w:sz="0" w:space="0" w:color="auto"/>
                <w:left w:val="none" w:sz="0" w:space="0" w:color="auto"/>
                <w:bottom w:val="none" w:sz="0" w:space="0" w:color="auto"/>
                <w:right w:val="none" w:sz="0" w:space="0" w:color="auto"/>
              </w:divBdr>
            </w:div>
          </w:divsChild>
        </w:div>
        <w:div w:id="14229606">
          <w:marLeft w:val="0"/>
          <w:marRight w:val="0"/>
          <w:marTop w:val="0"/>
          <w:marBottom w:val="0"/>
          <w:divBdr>
            <w:top w:val="none" w:sz="0" w:space="0" w:color="auto"/>
            <w:left w:val="none" w:sz="0" w:space="0" w:color="auto"/>
            <w:bottom w:val="none" w:sz="0" w:space="0" w:color="auto"/>
            <w:right w:val="none" w:sz="0" w:space="0" w:color="auto"/>
          </w:divBdr>
          <w:divsChild>
            <w:div w:id="745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icagoraceriot19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cagoracerio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Lexby</dc:creator>
  <cp:keywords/>
  <dc:description/>
  <cp:lastModifiedBy>Myles Francis</cp:lastModifiedBy>
  <cp:revision>2</cp:revision>
  <cp:lastPrinted>2022-05-20T13:52:00Z</cp:lastPrinted>
  <dcterms:created xsi:type="dcterms:W3CDTF">2023-04-18T16:17:00Z</dcterms:created>
  <dcterms:modified xsi:type="dcterms:W3CDTF">2023-04-18T16:17:00Z</dcterms:modified>
</cp:coreProperties>
</file>